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FC" w:rsidRDefault="005A1EFC" w:rsidP="003970C7">
      <w:pPr>
        <w:shd w:val="clear" w:color="auto" w:fill="FFFFFF"/>
        <w:spacing w:after="0" w:line="228" w:lineRule="atLeast"/>
        <w:jc w:val="right"/>
        <w:rPr>
          <w:rFonts w:ascii="Arial" w:eastAsia="Times New Roman" w:hAnsi="Arial" w:cs="Arial"/>
          <w:color w:val="333333"/>
          <w:sz w:val="16"/>
          <w:szCs w:val="16"/>
        </w:rPr>
      </w:pPr>
    </w:p>
    <w:p w:rsidR="00694ED7" w:rsidRPr="001D66D9" w:rsidRDefault="00694ED7" w:rsidP="00694E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94ED7" w:rsidRPr="001D66D9" w:rsidRDefault="00694ED7" w:rsidP="00694ED7">
      <w:pPr>
        <w:ind w:right="-83"/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53340</wp:posOffset>
            </wp:positionV>
            <wp:extent cx="545465" cy="755015"/>
            <wp:effectExtent l="19050" t="0" r="698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755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94ED7" w:rsidRPr="001D66D9" w:rsidRDefault="00694ED7" w:rsidP="00694ED7">
      <w:pPr>
        <w:ind w:right="-83"/>
        <w:jc w:val="center"/>
        <w:rPr>
          <w:b/>
        </w:rPr>
      </w:pPr>
    </w:p>
    <w:p w:rsidR="00694ED7" w:rsidRPr="001D66D9" w:rsidRDefault="00694ED7" w:rsidP="00694ED7"/>
    <w:p w:rsidR="00694ED7" w:rsidRPr="00694ED7" w:rsidRDefault="00694ED7" w:rsidP="00694ED7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ED7">
        <w:rPr>
          <w:rFonts w:ascii="Times New Roman" w:hAnsi="Times New Roman" w:cs="Times New Roman"/>
          <w:b/>
        </w:rPr>
        <w:t>АДМИНИСТРАЦИЯ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</w:t>
      </w:r>
      <w:r w:rsidRPr="00694ED7">
        <w:rPr>
          <w:rFonts w:ascii="Times New Roman" w:hAnsi="Times New Roman" w:cs="Times New Roman"/>
          <w:b/>
        </w:rPr>
        <w:t>ГОРОДСКОГО ПОСЕЛЕНИЯ ТАЛИНКА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 w:rsidRPr="00694ED7">
        <w:rPr>
          <w:rFonts w:ascii="Times New Roman" w:hAnsi="Times New Roman" w:cs="Times New Roman"/>
          <w:b/>
          <w:sz w:val="24"/>
          <w:szCs w:val="24"/>
        </w:rPr>
        <w:t>Октябрьского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Pr="00694ED7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</w:t>
      </w:r>
      <w:proofErr w:type="gramStart"/>
      <w:r w:rsidRPr="00694ED7">
        <w:rPr>
          <w:rFonts w:ascii="Times New Roman" w:hAnsi="Times New Roman" w:cs="Times New Roman"/>
          <w:b/>
          <w:sz w:val="24"/>
          <w:szCs w:val="24"/>
        </w:rPr>
        <w:t>–Ю</w:t>
      </w:r>
      <w:proofErr w:type="gramEnd"/>
      <w:r w:rsidRPr="00694ED7">
        <w:rPr>
          <w:rFonts w:ascii="Times New Roman" w:hAnsi="Times New Roman" w:cs="Times New Roman"/>
          <w:b/>
          <w:sz w:val="24"/>
          <w:szCs w:val="24"/>
        </w:rPr>
        <w:t>гры</w:t>
      </w:r>
    </w:p>
    <w:p w:rsidR="00694ED7" w:rsidRPr="00694ED7" w:rsidRDefault="00694ED7" w:rsidP="00694ED7">
      <w:pPr>
        <w:ind w:left="-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ED7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694ED7" w:rsidRDefault="00694ED7" w:rsidP="00694ED7">
      <w:pPr>
        <w:jc w:val="both"/>
        <w:rPr>
          <w:rFonts w:ascii="Times New Roman" w:hAnsi="Times New Roman" w:cs="Times New Roman"/>
          <w:sz w:val="24"/>
          <w:szCs w:val="24"/>
        </w:rPr>
      </w:pPr>
      <w:r w:rsidRPr="00694ED7">
        <w:rPr>
          <w:rFonts w:ascii="Times New Roman" w:hAnsi="Times New Roman" w:cs="Times New Roman"/>
          <w:sz w:val="24"/>
          <w:szCs w:val="24"/>
        </w:rPr>
        <w:t xml:space="preserve">« </w:t>
      </w:r>
      <w:r w:rsidR="00322069">
        <w:rPr>
          <w:rFonts w:ascii="Times New Roman" w:hAnsi="Times New Roman" w:cs="Times New Roman"/>
          <w:sz w:val="24"/>
          <w:szCs w:val="24"/>
          <w:u w:val="single"/>
        </w:rPr>
        <w:t>06</w:t>
      </w:r>
      <w:r w:rsidRPr="00694ED7">
        <w:rPr>
          <w:rFonts w:ascii="Times New Roman" w:hAnsi="Times New Roman" w:cs="Times New Roman"/>
          <w:sz w:val="24"/>
          <w:szCs w:val="24"/>
        </w:rPr>
        <w:t>»</w:t>
      </w:r>
      <w:r w:rsidRPr="00694E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22069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Pr="00694ED7">
        <w:rPr>
          <w:rFonts w:ascii="Times New Roman" w:hAnsi="Times New Roman" w:cs="Times New Roman"/>
          <w:sz w:val="24"/>
          <w:szCs w:val="24"/>
          <w:u w:val="single"/>
        </w:rPr>
        <w:t xml:space="preserve">     2016</w:t>
      </w:r>
      <w:r w:rsidRPr="00694ED7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</w:t>
      </w:r>
      <w:r w:rsidR="0032206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94ED7">
        <w:rPr>
          <w:rFonts w:ascii="Times New Roman" w:hAnsi="Times New Roman" w:cs="Times New Roman"/>
          <w:sz w:val="24"/>
          <w:szCs w:val="24"/>
        </w:rPr>
        <w:t xml:space="preserve"> № 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22069">
        <w:rPr>
          <w:rFonts w:ascii="Times New Roman" w:hAnsi="Times New Roman" w:cs="Times New Roman"/>
          <w:sz w:val="24"/>
          <w:szCs w:val="24"/>
          <w:u w:val="single"/>
        </w:rPr>
        <w:t>210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94ED7">
        <w:rPr>
          <w:rFonts w:ascii="Times New Roman" w:hAnsi="Times New Roman" w:cs="Times New Roman"/>
          <w:sz w:val="24"/>
          <w:szCs w:val="24"/>
        </w:rPr>
        <w:t>_</w:t>
      </w:r>
    </w:p>
    <w:p w:rsidR="00694ED7" w:rsidRPr="00694ED7" w:rsidRDefault="00694ED7" w:rsidP="00694ED7">
      <w:pPr>
        <w:jc w:val="both"/>
        <w:rPr>
          <w:rFonts w:ascii="Times New Roman" w:hAnsi="Times New Roman" w:cs="Times New Roman"/>
          <w:sz w:val="24"/>
          <w:szCs w:val="24"/>
        </w:rPr>
      </w:pPr>
      <w:r w:rsidRPr="00694ED7">
        <w:rPr>
          <w:rFonts w:ascii="Times New Roman" w:hAnsi="Times New Roman" w:cs="Times New Roman"/>
          <w:sz w:val="24"/>
          <w:szCs w:val="24"/>
        </w:rPr>
        <w:t>п.г.т. Талинка</w:t>
      </w:r>
    </w:p>
    <w:p w:rsidR="00E679A0" w:rsidRDefault="005A1EFC" w:rsidP="005A1EFC">
      <w:pPr>
        <w:pStyle w:val="a3"/>
        <w:shd w:val="clear" w:color="auto" w:fill="FFFFFF"/>
        <w:spacing w:before="0" w:beforeAutospacing="0" w:after="0" w:afterAutospacing="0" w:line="251" w:lineRule="atLeast"/>
        <w:rPr>
          <w:color w:val="000000"/>
        </w:rPr>
      </w:pPr>
      <w:r w:rsidRPr="00E679A0">
        <w:rPr>
          <w:color w:val="000000"/>
        </w:rPr>
        <w:t xml:space="preserve">Об утверждении состава и Положения </w:t>
      </w:r>
    </w:p>
    <w:p w:rsidR="00E679A0" w:rsidRDefault="005A1EFC" w:rsidP="005A1EFC">
      <w:pPr>
        <w:pStyle w:val="a3"/>
        <w:shd w:val="clear" w:color="auto" w:fill="FFFFFF"/>
        <w:spacing w:before="0" w:beforeAutospacing="0" w:after="0" w:afterAutospacing="0" w:line="251" w:lineRule="atLeast"/>
        <w:rPr>
          <w:color w:val="000000"/>
        </w:rPr>
      </w:pPr>
      <w:r w:rsidRPr="00E679A0">
        <w:rPr>
          <w:color w:val="000000"/>
        </w:rPr>
        <w:t xml:space="preserve">о постоянной эвакуационной комиссии </w:t>
      </w:r>
    </w:p>
    <w:p w:rsidR="00E679A0" w:rsidRDefault="00E679A0" w:rsidP="005A1EFC">
      <w:pPr>
        <w:pStyle w:val="a3"/>
        <w:shd w:val="clear" w:color="auto" w:fill="FFFFFF"/>
        <w:spacing w:before="0" w:beforeAutospacing="0" w:after="0" w:afterAutospacing="0" w:line="251" w:lineRule="atLeast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:rsidR="005A1EFC" w:rsidRDefault="00E679A0" w:rsidP="005A1EFC">
      <w:pPr>
        <w:pStyle w:val="a3"/>
        <w:shd w:val="clear" w:color="auto" w:fill="FFFFFF"/>
        <w:spacing w:before="0" w:beforeAutospacing="0" w:after="0" w:afterAutospacing="0" w:line="251" w:lineRule="atLeast"/>
        <w:rPr>
          <w:color w:val="000000"/>
        </w:rPr>
      </w:pPr>
      <w:r>
        <w:rPr>
          <w:color w:val="000000"/>
        </w:rPr>
        <w:t>городское поселение Талинка</w:t>
      </w:r>
    </w:p>
    <w:p w:rsidR="00E679A0" w:rsidRPr="00E679A0" w:rsidRDefault="00E679A0" w:rsidP="005A1EFC">
      <w:pPr>
        <w:pStyle w:val="a3"/>
        <w:shd w:val="clear" w:color="auto" w:fill="FFFFFF"/>
        <w:spacing w:before="0" w:beforeAutospacing="0" w:after="0" w:afterAutospacing="0" w:line="251" w:lineRule="atLeast"/>
        <w:rPr>
          <w:color w:val="000000"/>
        </w:rPr>
      </w:pPr>
    </w:p>
    <w:p w:rsidR="005A1EFC" w:rsidRPr="005A5F6E" w:rsidRDefault="005A1EFC" w:rsidP="005A5F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5F6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федеральными законами от 21.12.94 №68-ФЗ "О защите населения и территорий от чрезвычайных ситуаций природного и техногенного характера", от 12.02.98 №28-ФЗ "О гражданской обороне", от 06.10.2003 №131-ФЗ "Об общих принципах организации местного самоуправления в Российской Федерации", </w:t>
      </w:r>
      <w:r w:rsidR="005A5F6E" w:rsidRPr="005A5F6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A5F6E" w:rsidRPr="005A5F6E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="005A5F6E" w:rsidRPr="002309F6">
        <w:rPr>
          <w:rFonts w:ascii="Times New Roman" w:hAnsi="Times New Roman" w:cs="Times New Roman"/>
          <w:sz w:val="24"/>
          <w:szCs w:val="24"/>
        </w:rPr>
        <w:t>Правительства Ханты-Мансийского автономного округа - Югры от 22.09.2006 N 229-п "Об утверждении Положения о проведении эвакуационных мероприятий на территории Ханты-Мансийского автономного округа</w:t>
      </w:r>
      <w:proofErr w:type="gramEnd"/>
      <w:r w:rsidR="005A5F6E" w:rsidRPr="002309F6">
        <w:rPr>
          <w:rFonts w:ascii="Times New Roman" w:hAnsi="Times New Roman" w:cs="Times New Roman"/>
          <w:sz w:val="24"/>
          <w:szCs w:val="24"/>
        </w:rPr>
        <w:t xml:space="preserve"> - Югры в чрезвычайных ситуациях межмуниципального и регионального характера"</w:t>
      </w:r>
      <w:r w:rsidR="002866A9">
        <w:rPr>
          <w:color w:val="000000"/>
        </w:rPr>
        <w:t xml:space="preserve">, </w:t>
      </w:r>
      <w:r w:rsidR="002866A9" w:rsidRPr="005A5F6E">
        <w:rPr>
          <w:rFonts w:ascii="Times New Roman" w:hAnsi="Times New Roman" w:cs="Times New Roman"/>
          <w:sz w:val="24"/>
          <w:szCs w:val="24"/>
        </w:rPr>
        <w:t>Уставом муниципального образования городское поселение Талинка</w:t>
      </w:r>
      <w:r w:rsidRPr="005A5F6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1EFC" w:rsidRPr="00E679A0" w:rsidRDefault="005A1EFC" w:rsidP="002866A9">
      <w:pPr>
        <w:pStyle w:val="a3"/>
        <w:shd w:val="clear" w:color="auto" w:fill="FFFFFF"/>
        <w:spacing w:before="0" w:beforeAutospacing="0" w:after="0" w:afterAutospacing="0" w:line="251" w:lineRule="atLeast"/>
        <w:ind w:firstLine="708"/>
        <w:jc w:val="both"/>
        <w:rPr>
          <w:color w:val="000000"/>
        </w:rPr>
      </w:pPr>
      <w:r w:rsidRPr="00E679A0">
        <w:rPr>
          <w:color w:val="000000"/>
        </w:rPr>
        <w:t>1. Утвердить:</w:t>
      </w:r>
    </w:p>
    <w:p w:rsidR="005A1EFC" w:rsidRPr="00E679A0" w:rsidRDefault="005A1EFC" w:rsidP="00E679A0">
      <w:pPr>
        <w:pStyle w:val="a3"/>
        <w:shd w:val="clear" w:color="auto" w:fill="FFFFFF"/>
        <w:spacing w:before="0" w:beforeAutospacing="0" w:after="0" w:afterAutospacing="0" w:line="251" w:lineRule="atLeast"/>
        <w:jc w:val="both"/>
        <w:rPr>
          <w:color w:val="000000"/>
        </w:rPr>
      </w:pPr>
      <w:r w:rsidRPr="00E679A0">
        <w:rPr>
          <w:color w:val="000000"/>
        </w:rPr>
        <w:t xml:space="preserve">- состав постоянной эвакуационной комиссии </w:t>
      </w:r>
      <w:r w:rsidR="00E679A0">
        <w:rPr>
          <w:color w:val="000000"/>
        </w:rPr>
        <w:t>муниципального образования городское поселение Талинка</w:t>
      </w:r>
      <w:r w:rsidRPr="00E679A0">
        <w:rPr>
          <w:color w:val="000000"/>
        </w:rPr>
        <w:t xml:space="preserve"> согласно приложению 1;</w:t>
      </w:r>
    </w:p>
    <w:p w:rsidR="005A1EFC" w:rsidRPr="00E679A0" w:rsidRDefault="005A1EFC" w:rsidP="00E679A0">
      <w:pPr>
        <w:pStyle w:val="a3"/>
        <w:shd w:val="clear" w:color="auto" w:fill="FFFFFF"/>
        <w:spacing w:before="0" w:beforeAutospacing="0" w:after="0" w:afterAutospacing="0" w:line="251" w:lineRule="atLeast"/>
        <w:jc w:val="both"/>
        <w:rPr>
          <w:color w:val="000000"/>
        </w:rPr>
      </w:pPr>
      <w:r w:rsidRPr="00E679A0">
        <w:rPr>
          <w:color w:val="000000"/>
        </w:rPr>
        <w:t xml:space="preserve">- Положение о постоянной эвакуационной комиссии </w:t>
      </w:r>
      <w:r w:rsidR="00E679A0">
        <w:rPr>
          <w:color w:val="000000"/>
        </w:rPr>
        <w:t>муниципального образования городское поселение Талинка</w:t>
      </w:r>
      <w:r w:rsidRPr="00E679A0">
        <w:rPr>
          <w:color w:val="000000"/>
        </w:rPr>
        <w:t xml:space="preserve"> согласно приложению 2.</w:t>
      </w:r>
    </w:p>
    <w:p w:rsidR="00C249F4" w:rsidRPr="00C249F4" w:rsidRDefault="00E679A0" w:rsidP="002866A9">
      <w:pPr>
        <w:pStyle w:val="3"/>
        <w:spacing w:after="0"/>
        <w:ind w:left="0" w:firstLine="708"/>
        <w:jc w:val="both"/>
        <w:rPr>
          <w:sz w:val="24"/>
          <w:szCs w:val="24"/>
        </w:rPr>
      </w:pPr>
      <w:r w:rsidRPr="00C249F4">
        <w:rPr>
          <w:color w:val="000000"/>
          <w:sz w:val="24"/>
          <w:szCs w:val="24"/>
        </w:rPr>
        <w:t>2</w:t>
      </w:r>
      <w:r w:rsidR="005A1EFC" w:rsidRPr="00C249F4">
        <w:rPr>
          <w:color w:val="000000"/>
          <w:sz w:val="24"/>
          <w:szCs w:val="24"/>
        </w:rPr>
        <w:t xml:space="preserve">. </w:t>
      </w:r>
      <w:r w:rsidR="00C249F4" w:rsidRPr="00C249F4">
        <w:rPr>
          <w:sz w:val="24"/>
          <w:szCs w:val="24"/>
        </w:rPr>
        <w:t xml:space="preserve">Разместить настоящее постановление на информационном стенде в здании администрации </w:t>
      </w:r>
      <w:proofErr w:type="gramStart"/>
      <w:r w:rsidR="00C249F4" w:rsidRPr="00C249F4">
        <w:rPr>
          <w:sz w:val="24"/>
          <w:szCs w:val="24"/>
        </w:rPr>
        <w:t>г</w:t>
      </w:r>
      <w:proofErr w:type="gramEnd"/>
      <w:r w:rsidR="00C249F4" w:rsidRPr="00C249F4">
        <w:rPr>
          <w:sz w:val="24"/>
          <w:szCs w:val="24"/>
        </w:rPr>
        <w:t>.п.</w:t>
      </w:r>
      <w:r w:rsidR="002866A9">
        <w:rPr>
          <w:sz w:val="24"/>
          <w:szCs w:val="24"/>
        </w:rPr>
        <w:t xml:space="preserve"> </w:t>
      </w:r>
      <w:r w:rsidR="00C249F4" w:rsidRPr="00C249F4">
        <w:rPr>
          <w:sz w:val="24"/>
          <w:szCs w:val="24"/>
        </w:rPr>
        <w:t xml:space="preserve">Талинка, библиотеке МКУ «Центра культуры и спорта </w:t>
      </w:r>
      <w:proofErr w:type="gramStart"/>
      <w:r w:rsidR="00C249F4" w:rsidRPr="00C249F4">
        <w:rPr>
          <w:sz w:val="24"/>
          <w:szCs w:val="24"/>
        </w:rPr>
        <w:t>г</w:t>
      </w:r>
      <w:proofErr w:type="gramEnd"/>
      <w:r w:rsidR="00C249F4" w:rsidRPr="00C249F4">
        <w:rPr>
          <w:sz w:val="24"/>
          <w:szCs w:val="24"/>
        </w:rPr>
        <w:t>.п.</w:t>
      </w:r>
      <w:r w:rsidR="002866A9">
        <w:rPr>
          <w:sz w:val="24"/>
          <w:szCs w:val="24"/>
        </w:rPr>
        <w:t xml:space="preserve"> </w:t>
      </w:r>
      <w:r w:rsidR="00C249F4" w:rsidRPr="00C249F4">
        <w:rPr>
          <w:sz w:val="24"/>
          <w:szCs w:val="24"/>
        </w:rPr>
        <w:t xml:space="preserve">Талинка» и на </w:t>
      </w:r>
      <w:proofErr w:type="gramStart"/>
      <w:r w:rsidR="00C249F4" w:rsidRPr="00C249F4">
        <w:rPr>
          <w:sz w:val="24"/>
          <w:szCs w:val="24"/>
        </w:rPr>
        <w:t>официальном</w:t>
      </w:r>
      <w:proofErr w:type="gramEnd"/>
      <w:r w:rsidR="00C249F4" w:rsidRPr="00C249F4">
        <w:rPr>
          <w:sz w:val="24"/>
          <w:szCs w:val="24"/>
        </w:rPr>
        <w:t xml:space="preserve"> </w:t>
      </w:r>
      <w:proofErr w:type="spellStart"/>
      <w:r w:rsidR="00C249F4" w:rsidRPr="00C249F4">
        <w:rPr>
          <w:sz w:val="24"/>
          <w:szCs w:val="24"/>
        </w:rPr>
        <w:t>веб-сайте</w:t>
      </w:r>
      <w:proofErr w:type="spellEnd"/>
      <w:r w:rsidR="00C249F4" w:rsidRPr="00C249F4">
        <w:rPr>
          <w:sz w:val="24"/>
          <w:szCs w:val="24"/>
        </w:rPr>
        <w:t xml:space="preserve"> муниципального образования городское поселение Талинка </w:t>
      </w:r>
      <w:hyperlink r:id="rId6" w:history="1">
        <w:r w:rsidR="00C249F4" w:rsidRPr="00C249F4">
          <w:rPr>
            <w:rStyle w:val="a4"/>
            <w:sz w:val="24"/>
            <w:szCs w:val="24"/>
          </w:rPr>
          <w:t>www.admtalinka.ru</w:t>
        </w:r>
      </w:hyperlink>
      <w:r w:rsidR="00C249F4" w:rsidRPr="00C249F4">
        <w:rPr>
          <w:sz w:val="24"/>
          <w:szCs w:val="24"/>
          <w:u w:val="single"/>
        </w:rPr>
        <w:t>.</w:t>
      </w:r>
    </w:p>
    <w:p w:rsidR="005A1EFC" w:rsidRPr="00E679A0" w:rsidRDefault="00C249F4" w:rsidP="002866A9">
      <w:pPr>
        <w:pStyle w:val="a3"/>
        <w:shd w:val="clear" w:color="auto" w:fill="FFFFFF"/>
        <w:spacing w:before="0" w:beforeAutospacing="0" w:after="0" w:afterAutospacing="0" w:line="251" w:lineRule="atLeast"/>
        <w:ind w:firstLine="708"/>
        <w:jc w:val="both"/>
        <w:rPr>
          <w:color w:val="000000"/>
        </w:rPr>
      </w:pPr>
      <w:r>
        <w:rPr>
          <w:color w:val="000000"/>
        </w:rPr>
        <w:t>3</w:t>
      </w:r>
      <w:r w:rsidR="005A1EFC" w:rsidRPr="00E679A0">
        <w:rPr>
          <w:color w:val="000000"/>
        </w:rPr>
        <w:t xml:space="preserve">. Контроль за выполнением постановления возложить на заместителя главы </w:t>
      </w:r>
      <w:r w:rsidR="00E679A0">
        <w:rPr>
          <w:color w:val="000000"/>
        </w:rPr>
        <w:t xml:space="preserve">муниципального образования </w:t>
      </w:r>
      <w:r w:rsidR="005A5F6E">
        <w:rPr>
          <w:color w:val="000000"/>
        </w:rPr>
        <w:t>по социальным вопросам</w:t>
      </w:r>
      <w:r w:rsidR="005A1EFC" w:rsidRPr="00E679A0">
        <w:rPr>
          <w:color w:val="000000"/>
        </w:rPr>
        <w:t xml:space="preserve">, председателя постоянной эвакуационной комиссии </w:t>
      </w:r>
      <w:r w:rsidR="00E679A0">
        <w:rPr>
          <w:color w:val="000000"/>
        </w:rPr>
        <w:t xml:space="preserve">муниципального образования городское поселение Талинка </w:t>
      </w:r>
      <w:proofErr w:type="gramStart"/>
      <w:r w:rsidR="00E679A0">
        <w:rPr>
          <w:color w:val="000000"/>
        </w:rPr>
        <w:t>Донскую</w:t>
      </w:r>
      <w:proofErr w:type="gramEnd"/>
      <w:r w:rsidR="00E679A0">
        <w:rPr>
          <w:color w:val="000000"/>
        </w:rPr>
        <w:t xml:space="preserve"> И.Ф.</w:t>
      </w:r>
    </w:p>
    <w:p w:rsidR="005A1EFC" w:rsidRPr="00E679A0" w:rsidRDefault="005A1EFC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A1EFC" w:rsidRPr="00E679A0" w:rsidRDefault="005A1EFC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A1EFC" w:rsidRPr="00E679A0" w:rsidRDefault="005A1EFC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A1EFC" w:rsidRDefault="0046034A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Глава муниципального образования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    С.Б. Шевченко</w:t>
      </w:r>
    </w:p>
    <w:p w:rsidR="0046034A" w:rsidRPr="00E679A0" w:rsidRDefault="0046034A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A1EFC" w:rsidRDefault="005A1EFC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6034A" w:rsidRDefault="0046034A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6034A" w:rsidRPr="00E679A0" w:rsidRDefault="0046034A" w:rsidP="00E679A0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010F2" w:rsidRDefault="007010F2" w:rsidP="00E679A0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970C7" w:rsidRPr="003A2E51" w:rsidRDefault="003970C7" w:rsidP="00E679A0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A2E51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2866A9" w:rsidRPr="003A2E51" w:rsidRDefault="003970C7" w:rsidP="002866A9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A2E51">
        <w:rPr>
          <w:rFonts w:ascii="Times New Roman" w:eastAsia="Times New Roman" w:hAnsi="Times New Roman" w:cs="Times New Roman"/>
          <w:sz w:val="24"/>
          <w:szCs w:val="24"/>
        </w:rPr>
        <w:t>к постановлению</w:t>
      </w:r>
      <w:r w:rsidR="002866A9" w:rsidRPr="003A2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A2E51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</w:p>
    <w:p w:rsidR="002866A9" w:rsidRPr="003A2E51" w:rsidRDefault="002866A9" w:rsidP="002866A9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A2E5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  образования </w:t>
      </w:r>
    </w:p>
    <w:p w:rsidR="003970C7" w:rsidRPr="003A2E51" w:rsidRDefault="002866A9" w:rsidP="00E679A0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A2E51">
        <w:rPr>
          <w:rFonts w:ascii="Times New Roman" w:eastAsia="Times New Roman" w:hAnsi="Times New Roman" w:cs="Times New Roman"/>
          <w:sz w:val="24"/>
          <w:szCs w:val="24"/>
        </w:rPr>
        <w:t>городское поселение Талинка</w:t>
      </w:r>
    </w:p>
    <w:p w:rsidR="00792248" w:rsidRPr="003A2E51" w:rsidRDefault="00792248" w:rsidP="00E679A0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A2E51">
        <w:rPr>
          <w:rFonts w:ascii="Times New Roman" w:eastAsia="Times New Roman" w:hAnsi="Times New Roman" w:cs="Times New Roman"/>
          <w:sz w:val="24"/>
          <w:szCs w:val="24"/>
        </w:rPr>
        <w:t>от «___»________2016 г. №____</w:t>
      </w:r>
    </w:p>
    <w:p w:rsidR="002866A9" w:rsidRPr="00E679A0" w:rsidRDefault="002866A9" w:rsidP="00E679A0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970C7" w:rsidRPr="00E679A0" w:rsidRDefault="003970C7" w:rsidP="002866A9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ПОЛОЖЕНИЕ</w:t>
      </w:r>
    </w:p>
    <w:p w:rsidR="003970C7" w:rsidRDefault="003970C7" w:rsidP="003970C7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о постоянной эвакуационной комиссии </w:t>
      </w:r>
      <w:r w:rsidR="00A16A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муниципального образования городское поселение Талинка</w:t>
      </w:r>
    </w:p>
    <w:p w:rsidR="00A16ACC" w:rsidRPr="00E679A0" w:rsidRDefault="00A16ACC" w:rsidP="003970C7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6330" w:rsidRPr="00F95AA5" w:rsidRDefault="003970C7" w:rsidP="00376330">
      <w:pPr>
        <w:pStyle w:val="a5"/>
        <w:numPr>
          <w:ilvl w:val="0"/>
          <w:numId w:val="2"/>
        </w:num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5A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Общие положения</w:t>
      </w:r>
    </w:p>
    <w:p w:rsidR="00792248" w:rsidRPr="00792248" w:rsidRDefault="003970C7" w:rsidP="00792248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224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Настоящее Положение определяет основные функции, права постоянной эвакуационной комиссии </w:t>
      </w:r>
      <w:r w:rsidR="00A16ACC" w:rsidRPr="00792248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79224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(далее - Комиссия) и организацию деятельности Комиссии.</w:t>
      </w:r>
      <w:r w:rsidR="00792248" w:rsidRPr="00792248">
        <w:rPr>
          <w:rFonts w:ascii="Times New Roman" w:hAnsi="Times New Roman" w:cs="Times New Roman"/>
          <w:sz w:val="24"/>
          <w:szCs w:val="24"/>
        </w:rPr>
        <w:t xml:space="preserve"> В состав комиссии входят специалисты администрации городского поселения, руководители и их заместители предприятий, учреждений и организаций.</w:t>
      </w:r>
      <w:r w:rsidR="0079224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92248" w:rsidRPr="00792248">
        <w:rPr>
          <w:rFonts w:ascii="Times New Roman" w:hAnsi="Times New Roman" w:cs="Times New Roman"/>
          <w:sz w:val="24"/>
          <w:szCs w:val="24"/>
        </w:rPr>
        <w:t>В соответствии с полномочиями комиссии в ее состав входят: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>­ группа управления эвакуацией;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 xml:space="preserve">­ группа учета </w:t>
      </w:r>
      <w:proofErr w:type="spellStart"/>
      <w:r w:rsidR="00792248" w:rsidRPr="00792248">
        <w:rPr>
          <w:rFonts w:ascii="Times New Roman" w:hAnsi="Times New Roman" w:cs="Times New Roman"/>
          <w:sz w:val="24"/>
          <w:szCs w:val="24"/>
        </w:rPr>
        <w:t>эваконаселения</w:t>
      </w:r>
      <w:proofErr w:type="spellEnd"/>
      <w:r w:rsidR="00792248" w:rsidRPr="00792248">
        <w:rPr>
          <w:rFonts w:ascii="Times New Roman" w:hAnsi="Times New Roman" w:cs="Times New Roman"/>
          <w:sz w:val="24"/>
          <w:szCs w:val="24"/>
        </w:rPr>
        <w:t>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>­ группа управления на маршрутах пешей эвакуации;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 xml:space="preserve">­ группа обеспечения </w:t>
      </w:r>
      <w:proofErr w:type="spellStart"/>
      <w:r w:rsidR="00792248" w:rsidRPr="00792248">
        <w:rPr>
          <w:rFonts w:ascii="Times New Roman" w:hAnsi="Times New Roman" w:cs="Times New Roman"/>
          <w:sz w:val="24"/>
          <w:szCs w:val="24"/>
        </w:rPr>
        <w:t>эвакомероприятий</w:t>
      </w:r>
      <w:proofErr w:type="spellEnd"/>
      <w:r w:rsidR="00792248" w:rsidRPr="00792248">
        <w:rPr>
          <w:rFonts w:ascii="Times New Roman" w:hAnsi="Times New Roman" w:cs="Times New Roman"/>
          <w:sz w:val="24"/>
          <w:szCs w:val="24"/>
        </w:rPr>
        <w:t>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>­ группа транспортного обеспечения;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>­ группа учета эвакуации материальных и культурных ценностей;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 xml:space="preserve">­ группа учета, приема и размещения </w:t>
      </w:r>
      <w:proofErr w:type="spellStart"/>
      <w:r w:rsidR="00792248" w:rsidRPr="00792248">
        <w:rPr>
          <w:rFonts w:ascii="Times New Roman" w:hAnsi="Times New Roman" w:cs="Times New Roman"/>
          <w:sz w:val="24"/>
          <w:szCs w:val="24"/>
        </w:rPr>
        <w:t>эваконаселения</w:t>
      </w:r>
      <w:proofErr w:type="spellEnd"/>
      <w:r w:rsidR="00792248" w:rsidRPr="00792248">
        <w:rPr>
          <w:rFonts w:ascii="Times New Roman" w:hAnsi="Times New Roman" w:cs="Times New Roman"/>
          <w:sz w:val="24"/>
          <w:szCs w:val="24"/>
        </w:rPr>
        <w:t xml:space="preserve"> в загородной зоне;</w:t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</w:r>
      <w:r w:rsidR="00792248" w:rsidRPr="00792248">
        <w:rPr>
          <w:rFonts w:ascii="Times New Roman" w:hAnsi="Times New Roman" w:cs="Times New Roman"/>
          <w:sz w:val="24"/>
          <w:szCs w:val="24"/>
        </w:rPr>
        <w:tab/>
        <w:t>­ группа оповещения, информации и связи.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633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1.2. Для планирования, подготовки и проведения эвакуационных мероприятий в военное время правовым актом главы 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>поселения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376330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заблаговременно в мирное время создается Комиссия, возглавляемая заместителем главы 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муниципального образования </w:t>
      </w:r>
      <w:r w:rsidR="003763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 социальным вопросам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администрации </w:t>
      </w:r>
      <w:r w:rsidR="00376330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="00376330"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1.3. Комиссия является постоянно действующим органом и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правовыми актами Российской Федерации, законами и иными правовыми актами Ханты-Мансийского автономного округа – Югры, муниципальными правовыми актами, а также настоящим Положением.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1.4.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осуществлении своей деятельности Комиссия взаимодействует с </w:t>
      </w:r>
      <w:r w:rsidR="00B12EAF">
        <w:rPr>
          <w:rFonts w:ascii="Times New Roman" w:eastAsia="Times New Roman" w:hAnsi="Times New Roman" w:cs="Times New Roman"/>
          <w:color w:val="333333"/>
          <w:sz w:val="24"/>
          <w:szCs w:val="24"/>
        </w:rPr>
        <w:t>ГЗН Октябрьского района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ОМВД России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 </w:t>
      </w:r>
      <w:r w:rsidR="00B12E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Октябрьскому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району,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филиалом КУ «Центроспас-Югория» в Октябрьском районе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БУ ХМАО-Югры «</w:t>
      </w:r>
      <w:proofErr w:type="spellStart"/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Няганская</w:t>
      </w:r>
      <w:proofErr w:type="spellEnd"/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городская поликлиника»,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организациями, независимо от их ведомственной принадлежности и форм собственности, осуществляющими свою деятельность на территории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обеспечивающими первоочередное жизнеобеспечение эвакуируемого населения, а также эвакуацию материальных и культурных ценностей (далее - организации).</w:t>
      </w:r>
      <w:proofErr w:type="gramEnd"/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1.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>5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Взаимодействие Комиссии с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организациями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 вопросам:</w:t>
      </w:r>
    </w:p>
    <w:p w:rsidR="003970C7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- использования транспортных коммуникаций и транспортных сре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дств дл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обеспечения эвакуационных перевозок населения, материальных и культурных ценностей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40A77" w:rsidRPr="00E679A0" w:rsidRDefault="00840A7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1.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Взаимодействие Комиссии с ОМВД России по Октябрьскому району по вопросам:</w:t>
      </w:r>
    </w:p>
    <w:p w:rsidR="003970C7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выделения сил и сре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дств дл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совместного регулирования движения на маршрутах эвакуации, обеспечения охраны общественного порядка и сохранности материальных и культурных ценностей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40A77" w:rsidRPr="00E679A0" w:rsidRDefault="00840A7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1.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Взаимодействие Комиссии с филиалом КУ «Центроспас-Югория» в Октябрьском районе по вопросам:</w:t>
      </w:r>
    </w:p>
    <w:p w:rsidR="00840A77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выделения сил и сре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дств дл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я обеспечения радиационной, химической, биологической, инженерной защиты населения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840A77" w:rsidRDefault="00840A7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1.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Взаимодействие Комиссии с</w:t>
      </w:r>
      <w:r w:rsidRP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БУ ХМАО-Югры «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Няганская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городская поликлиника» по вопросам:</w:t>
      </w:r>
    </w:p>
    <w:p w:rsidR="003970C7" w:rsidRPr="00E679A0" w:rsidRDefault="00840A7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3970C7"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санитарно-противоэпидемических и лечебно-профилактических мероприятий.</w:t>
      </w:r>
    </w:p>
    <w:p w:rsidR="00694ED7" w:rsidRPr="00694ED7" w:rsidRDefault="00694ED7" w:rsidP="00694ED7">
      <w:pPr>
        <w:shd w:val="clear" w:color="auto" w:fill="FFFFFF"/>
        <w:spacing w:after="0" w:line="228" w:lineRule="atLeast"/>
        <w:ind w:left="36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40A77" w:rsidRPr="00F95AA5" w:rsidRDefault="003970C7" w:rsidP="00840A77">
      <w:pPr>
        <w:pStyle w:val="a5"/>
        <w:numPr>
          <w:ilvl w:val="0"/>
          <w:numId w:val="2"/>
        </w:num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5A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Основные функции Комиссии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2.1. Основными функциями Комиссии являются: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организация разработки и ежегодной корректировки Плана эвакуации и рассредоточения населения, материальных и культурных ценностей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Плана эвакуации населения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из зон возможных чрезвычайных ситуаций природного и техногенного характера;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организация и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всесторонним обеспечением эвакуационных мероприятий и мероприятий по подготовке к размещению эвакуируемого населения в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безопасной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зоне;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организация и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своевременным комплектованием и качественной подготовкой эвакуационных органов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(эвакуационных комиссий (групп) организаций, сборных эвакуационных пунктов, пунктов посадки (погрузки) эвакуируемого населения, материальных и культурных ценностей на транспорт) (далее – эвакуационные органы);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участие в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учениях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целью проверки реальности разрабатываемых планов и приобретения практических навыков по организации и проведению эвакуационных мероприятий.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2.2. При принятии решения комиссией по предупреждению и ликвидации чрезвычайных ситуаций и обеспечению пожарной безопасности </w:t>
      </w:r>
      <w:r w:rsidR="00840A7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(далее – КЧС и ПБ) о проведении эвакуации населения, материальных и культурных ценностей из прогнозируемых зон чрезвычайных ситуаций и (или) зон чрезвычайных ситуаций Комиссия: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осуществляет контроль приведения в готовность пунктов временного размещения и мест длительного проживания;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осуществляет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предоставлением транспортных средств в места пунктов посадки эвакуируемого населения;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осуществляет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первоочередным обеспечением эвакуируемых в местах временного размещения и обмен информацией с КЧС и ПБ;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организует проверку готовности эвакуационных органов.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2.3. При переводе гражданской обороны 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муниципального образования городское поселение Талинка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с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мирного на военное положение Комиссия: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осуществляет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приведением в готовность эвакуационных органов, проверяет схемы оповещения и связи;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проводит уточнение и корректировку Плана эвакуации и рассредоточения населения, материальных и культурных ценностей </w:t>
      </w:r>
      <w:r w:rsidR="00B8543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- организует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приведением в готовность к развертыванию сборных эвакуационных пунктов </w:t>
      </w:r>
      <w:r w:rsidR="00B8543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проводит уточнение категорий и численности населения, подлежащего частичной и полной эвакуации;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осуществляет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готовностью транспортных средств к эвакуационным перевозкам, уточняет совместно с транспортной спасательной службой </w:t>
      </w:r>
      <w:r w:rsidR="00B85437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организаций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порядок использования всех видов транспорта, выделяемого для вывоза населения из </w:t>
      </w:r>
      <w:r w:rsidR="00B8543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уточняет совместно с эвакуационными органами и взаимодействующими эвакуационными при</w:t>
      </w:r>
      <w:r w:rsidR="00635D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емными комиссиями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готовность пунктов приема и размещения эвакуируемого населения, материальных и культурных ценностей </w:t>
      </w:r>
      <w:r w:rsidR="00B85437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2.4. При принятии Президентом Российской Федерации или Председателем Правительства Российской Федерации, а в отдельных случаях, требующих незамедлительных действий, – руководителем гражданской обороны - главой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органа исполнительной власти субъекта Российской Федерации решения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проведении эвакуационных мероприятий и получении соответствующего распоряжения Комиссия осуществляет: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доведение распоряжения и постановку задач на проведение эвакуационных мероприятий до эвакуационных органов;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введение в действие Плана эвакуации и рассредоточения населения, материальных и культурных ценностей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поддержание постоянной связи с эвакуационными органами, организациями, обеспечивающими своевременную подачу транспортных средств к местам посадки (погрузки) эвакуируемого населения, материальных и культурных ценностей;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ходом оповещения населения города о начале эвакуации и выполнением мероприятий, предусмотренных планами эвакуации организаций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организацию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контроля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выполнением почасового графика проведения мероприятий по рассредоточению и эвакуации населения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- организацию регулирования движения и поддержания общественного порядка на маршрутах эвакуации;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взаимодействие эвакуационных органов с эвакуационными приемными комиссиями загородной зоны по вопросу эвакуируемого населения, материальных и культурных ценностей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сбор и обобщение данных о ходе проведения эвакуационных мероприятий, представление докладов о ходе эвакуации руководителю гражданской обороны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главе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представление донесений о ходе выполнения эвакуационных мероприятий в постоянную эвакуационную комиссию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Октябрьского района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Ханты-Мансийского автономного округа - Югры согласно табелю срочных донесений;</w:t>
      </w:r>
    </w:p>
    <w:p w:rsidR="003970C7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взаимодействие с постоянной эвакуационной комиссией </w:t>
      </w:r>
      <w:r w:rsidR="00F95AA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Октябрьского района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Ханты-Мансийского автономного округа - Югры по вопросу всестороннего обеспечения в период проведения эвакуационных мероприятий.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III. Права Комиссии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Комиссия в пределах своей компетенции имеет право: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3.1. Запрашивать у структурных подразделений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, организаций необходимые для своей деятельности материалы и информацию.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3.2. Ходатайствовать перед руководителем гражданской обороны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главой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муниципального образования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городское поселение Талинка</w:t>
      </w:r>
      <w:r w:rsidR="00BD3AC5"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 принятии муниципальных правовых актов, обязательных для выполнения организациями, расположенными на территории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3.3. Заслушивать руководителей спасательных служб гражданской обороны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организаций 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3.4. Принимать участие в рассмотрении вопросов эвакуации населения из зон возможных чрезвычайных ситуаций природного и техногенного характера на заседаниях КЧС и ПБ и вносить предложения в КЧС и ПБ по вопросам, входящим в компетенцию Комиссии.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3.5. Осуществлять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деятельностью эвакуационных органов по вопросам организации планирования и всесторонней подготовки к выполнению задач по предназначению.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3.6. Вести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проведением мероприятий по подготовке к эвакуации материальных и культурных ценностей в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>безопасную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зону.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3.7. Заслушивать на заседаниях Комиссии руководителей групп Комиссии по вопросам эвакуации, размещения населения, материальных и культурных ценностей </w:t>
      </w:r>
      <w:r w:rsidR="00BD3AC5">
        <w:rPr>
          <w:rFonts w:ascii="Times New Roman" w:eastAsia="Times New Roman" w:hAnsi="Times New Roman" w:cs="Times New Roman"/>
          <w:color w:val="333333"/>
          <w:sz w:val="24"/>
          <w:szCs w:val="24"/>
        </w:rPr>
        <w:t>муниципального образования городское поселение Талинка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всестороннего обеспечения.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IV. Организация деятельности Комиссии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4.1. Комиссия осуществляет свою деятельность в форме заседаний согласно годовому плану работы.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4.2. Заседания Комиссии проводятся по мере необходимости, но не реже одного раза в полугодие.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4.3. План работы Комиссии разрабатывается </w:t>
      </w:r>
      <w:r w:rsidR="00AF61ED">
        <w:rPr>
          <w:rFonts w:ascii="Times New Roman" w:eastAsia="Times New Roman" w:hAnsi="Times New Roman" w:cs="Times New Roman"/>
          <w:color w:val="333333"/>
          <w:sz w:val="24"/>
          <w:szCs w:val="24"/>
        </w:rPr>
        <w:t>специалистами администрации городского поселения Талинка,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утверждается председателем Комиссии, доводится до членов Комиссии на заседании Комиссии и представляется в </w:t>
      </w:r>
      <w:r w:rsidR="00AF61ED">
        <w:rPr>
          <w:rFonts w:ascii="Times New Roman" w:eastAsia="Times New Roman" w:hAnsi="Times New Roman" w:cs="Times New Roman"/>
          <w:color w:val="333333"/>
          <w:sz w:val="24"/>
          <w:szCs w:val="24"/>
        </w:rPr>
        <w:t>ГЗН Октябрьского района</w:t>
      </w:r>
      <w:r w:rsidR="00AF61ED"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согласно перечню донесений.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4.4. Заседания Комиссии проводятся под руководством председателя Комиссии. В случае отсутствия председателя Комиссии его функции выполняет первый заместитель председателя Комиссии. В отсутствие председателя Комиссии и первого заместителя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председателя Комиссии функции председателя Комиссии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выполняет один из заместителей председателя Комиссии.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4.5. Члены Комиссии информируются телефонограммой о предстоящем заседании и повестке дня секретарем Комиссии.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4.6. Заседание Комиссии считается правомочным, если на нем присутствует не менее одного представителя от каждой группы Комиссии. Члены Комиссии участвуют в заседаниях без права замены.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4.7. Подготовка материалов к заседанию Комиссии осуществляется организациями, к сфере ведения которых относятся вопросы, включенные в повестку дня планового заседания. Материалы представляются в Комиссию не </w:t>
      </w:r>
      <w:proofErr w:type="gramStart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позднее</w:t>
      </w:r>
      <w:proofErr w:type="gramEnd"/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чем за 5 дней до даты проведения заседания, за исключением случаев внеочередного заседания. Протокол заседания Комиссии ведется секретарем Комиссии.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4.8. Решения Комиссии принимаются простым большинством голосов присутствующих на заседании членов Комиссии и оформляются протоколом, который подписывается председателем и секретарем Комиссии. В случае равенства голосов решающим является голос председательствующего на заседании Комиссии.</w:t>
      </w:r>
    </w:p>
    <w:p w:rsidR="003970C7" w:rsidRPr="00E679A0" w:rsidRDefault="003970C7" w:rsidP="003970C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t>4.9. Решения Комиссии направляются членам Комиссии в течение 10 дней со дня заседания Комиссии.</w:t>
      </w:r>
    </w:p>
    <w:p w:rsidR="003970C7" w:rsidRPr="00E679A0" w:rsidRDefault="003970C7" w:rsidP="0039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79A0">
        <w:rPr>
          <w:rFonts w:ascii="Times New Roman" w:eastAsia="Times New Roman" w:hAnsi="Times New Roman" w:cs="Times New Roman"/>
          <w:color w:val="333333"/>
          <w:sz w:val="24"/>
          <w:szCs w:val="24"/>
        </w:rPr>
        <w:br w:type="textWrapping" w:clear="all"/>
      </w:r>
    </w:p>
    <w:p w:rsidR="00792248" w:rsidRDefault="00792248" w:rsidP="00792248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92248" w:rsidRDefault="00792248" w:rsidP="00792248">
      <w:pPr>
        <w:shd w:val="clear" w:color="auto" w:fill="FFFFFF"/>
        <w:spacing w:after="0" w:line="228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92248" w:rsidRPr="00E679A0" w:rsidRDefault="00792248" w:rsidP="00792248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sectPr w:rsidR="00792248" w:rsidRPr="00E679A0" w:rsidSect="007010F2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1001"/>
    <w:multiLevelType w:val="hybridMultilevel"/>
    <w:tmpl w:val="E578D558"/>
    <w:lvl w:ilvl="0" w:tplc="2BAA9DA8">
      <w:start w:val="1"/>
      <w:numFmt w:val="decimal"/>
      <w:lvlText w:val="%1."/>
      <w:lvlJc w:val="left"/>
      <w:pPr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74D5D3D"/>
    <w:multiLevelType w:val="multilevel"/>
    <w:tmpl w:val="6B10E2D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33333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33333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33333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33333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33333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333333"/>
      </w:rPr>
    </w:lvl>
  </w:abstractNum>
  <w:abstractNum w:abstractNumId="2">
    <w:nsid w:val="77111B9F"/>
    <w:multiLevelType w:val="multilevel"/>
    <w:tmpl w:val="C8D8B32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5" w:hanging="915"/>
      </w:pPr>
      <w:rPr>
        <w:rFonts w:eastAsia="Times New Roman" w:hint="default"/>
        <w:color w:val="333333"/>
      </w:rPr>
    </w:lvl>
    <w:lvl w:ilvl="2">
      <w:start w:val="1"/>
      <w:numFmt w:val="decimal"/>
      <w:isLgl/>
      <w:lvlText w:val="%1.%2.%3."/>
      <w:lvlJc w:val="left"/>
      <w:pPr>
        <w:ind w:left="1973" w:hanging="915"/>
      </w:pPr>
      <w:rPr>
        <w:rFonts w:eastAsia="Times New Roman" w:hint="default"/>
        <w:color w:val="333333"/>
      </w:rPr>
    </w:lvl>
    <w:lvl w:ilvl="3">
      <w:start w:val="1"/>
      <w:numFmt w:val="decimal"/>
      <w:isLgl/>
      <w:lvlText w:val="%1.%2.%3.%4."/>
      <w:lvlJc w:val="left"/>
      <w:pPr>
        <w:ind w:left="2322" w:hanging="915"/>
      </w:pPr>
      <w:rPr>
        <w:rFonts w:eastAsia="Times New Roman" w:hint="default"/>
        <w:color w:val="333333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Times New Roman" w:hint="default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Times New Roman" w:hint="default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  <w:color w:val="333333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970C7"/>
    <w:rsid w:val="000402DA"/>
    <w:rsid w:val="002866A9"/>
    <w:rsid w:val="00322069"/>
    <w:rsid w:val="00376330"/>
    <w:rsid w:val="003970C7"/>
    <w:rsid w:val="003A2E51"/>
    <w:rsid w:val="0046034A"/>
    <w:rsid w:val="005A1EFC"/>
    <w:rsid w:val="005A5F6E"/>
    <w:rsid w:val="00635DA6"/>
    <w:rsid w:val="00680402"/>
    <w:rsid w:val="00694ED7"/>
    <w:rsid w:val="007010F2"/>
    <w:rsid w:val="007642A1"/>
    <w:rsid w:val="00783B74"/>
    <w:rsid w:val="00792248"/>
    <w:rsid w:val="007A1F0C"/>
    <w:rsid w:val="007D6F22"/>
    <w:rsid w:val="00840A77"/>
    <w:rsid w:val="00901CB7"/>
    <w:rsid w:val="009B258C"/>
    <w:rsid w:val="00A16ACC"/>
    <w:rsid w:val="00AF61ED"/>
    <w:rsid w:val="00B12EAF"/>
    <w:rsid w:val="00B70A98"/>
    <w:rsid w:val="00B85437"/>
    <w:rsid w:val="00BD3AC5"/>
    <w:rsid w:val="00C249F4"/>
    <w:rsid w:val="00E679A0"/>
    <w:rsid w:val="00F95AA5"/>
    <w:rsid w:val="00FF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249F4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C249F4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249F4"/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376330"/>
    <w:pPr>
      <w:ind w:left="720"/>
      <w:contextualSpacing/>
    </w:pPr>
  </w:style>
  <w:style w:type="paragraph" w:customStyle="1" w:styleId="ConsPlusNormal">
    <w:name w:val="ConsPlusNormal"/>
    <w:rsid w:val="00694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8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talinka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Ф. Валиулина</dc:creator>
  <cp:keywords/>
  <dc:description/>
  <cp:lastModifiedBy>Наталья Ф. Валиулина</cp:lastModifiedBy>
  <cp:revision>22</cp:revision>
  <cp:lastPrinted>2016-04-29T05:53:00Z</cp:lastPrinted>
  <dcterms:created xsi:type="dcterms:W3CDTF">2016-04-28T03:53:00Z</dcterms:created>
  <dcterms:modified xsi:type="dcterms:W3CDTF">2016-05-16T05:32:00Z</dcterms:modified>
</cp:coreProperties>
</file>